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D" w:rsidRDefault="00FC722D" w:rsidP="00FC722D">
      <w:pPr>
        <w:pStyle w:val="Heading2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5416465</wp:posOffset>
            </wp:positionH>
            <wp:positionV relativeFrom="paragraph">
              <wp:posOffset>-714375</wp:posOffset>
            </wp:positionV>
            <wp:extent cx="1184359" cy="1000125"/>
            <wp:effectExtent l="19050" t="0" r="0" b="0"/>
            <wp:wrapNone/>
            <wp:docPr id="1" name="profile_pic" descr="UKCoR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UKCoR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Agenda: </w:t>
      </w:r>
      <w:proofErr w:type="spellStart"/>
      <w:r>
        <w:t>UKCoRR</w:t>
      </w:r>
      <w:proofErr w:type="spellEnd"/>
      <w:r>
        <w:t xml:space="preserve"> Executive Committee </w:t>
      </w:r>
      <w:r w:rsidR="004D3681">
        <w:t>Meeting</w:t>
      </w:r>
      <w:r w:rsidR="00425DC2">
        <w:t xml:space="preserve">, </w:t>
      </w:r>
      <w:r w:rsidR="00151DE5">
        <w:br/>
        <w:t xml:space="preserve">Meeting Room 2, </w:t>
      </w:r>
      <w:r w:rsidR="00425DC2">
        <w:t>David Wilson Library, University of Leicester</w:t>
      </w:r>
    </w:p>
    <w:p w:rsidR="00FC722D" w:rsidRDefault="004D3681" w:rsidP="00FC722D">
      <w:pPr>
        <w:pStyle w:val="Heading2"/>
      </w:pPr>
      <w:r>
        <w:t>10</w:t>
      </w:r>
      <w:r w:rsidR="00095CBD">
        <w:t xml:space="preserve">am, </w:t>
      </w:r>
      <w:r>
        <w:t>28</w:t>
      </w:r>
      <w:r w:rsidRPr="004D3681">
        <w:rPr>
          <w:vertAlign w:val="superscript"/>
        </w:rPr>
        <w:t>th</w:t>
      </w:r>
      <w:r>
        <w:t xml:space="preserve"> March 2012</w:t>
      </w:r>
    </w:p>
    <w:p w:rsidR="00FC722D" w:rsidRPr="00151DE5" w:rsidRDefault="00FC722D" w:rsidP="00FC722D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Apologies </w:t>
      </w:r>
    </w:p>
    <w:p w:rsidR="00FC722D" w:rsidRPr="00151DE5" w:rsidRDefault="00FC722D" w:rsidP="00FC722D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Notes of previous meeting </w:t>
      </w:r>
    </w:p>
    <w:p w:rsidR="00FC722D" w:rsidRPr="00151DE5" w:rsidRDefault="00FC722D" w:rsidP="00FC722D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Corrections or amendment</w:t>
      </w:r>
    </w:p>
    <w:p w:rsidR="00FC722D" w:rsidRPr="00151DE5" w:rsidRDefault="00FC722D" w:rsidP="00FC722D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Matters arising </w:t>
      </w:r>
    </w:p>
    <w:p w:rsidR="00151DE5" w:rsidRPr="00151DE5" w:rsidRDefault="00151DE5" w:rsidP="00151DE5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Governance</w:t>
      </w:r>
    </w:p>
    <w:p w:rsidR="00151DE5" w:rsidRPr="00151DE5" w:rsidRDefault="00151DE5" w:rsidP="00151DE5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Committee 2012/13</w:t>
      </w:r>
    </w:p>
    <w:p w:rsidR="00151DE5" w:rsidRPr="00151DE5" w:rsidRDefault="00151DE5" w:rsidP="00151DE5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Revision to Committee end of year cycle</w:t>
      </w:r>
    </w:p>
    <w:p w:rsidR="00FC722D" w:rsidRPr="00151DE5" w:rsidRDefault="00FC722D" w:rsidP="00E00037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Chair</w:t>
      </w:r>
      <w:r w:rsidR="00E00037" w:rsidRPr="00151DE5">
        <w:rPr>
          <w:rFonts w:ascii="Arial" w:hAnsi="Arial" w:cs="Arial"/>
          <w:sz w:val="22"/>
          <w:szCs w:val="24"/>
        </w:rPr>
        <w:t>’s report</w:t>
      </w:r>
    </w:p>
    <w:p w:rsidR="00151DE5" w:rsidRPr="00151DE5" w:rsidRDefault="00151DE5" w:rsidP="009F1DB7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JISC Infrastructure Committee update</w:t>
      </w:r>
    </w:p>
    <w:p w:rsidR="00151DE5" w:rsidRPr="00151DE5" w:rsidRDefault="00151DE5" w:rsidP="00151DE5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Metadata and compliance with funders </w:t>
      </w:r>
    </w:p>
    <w:p w:rsidR="009F1DB7" w:rsidRPr="00151DE5" w:rsidRDefault="009F1DB7" w:rsidP="009F1DB7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COAR membership</w:t>
      </w:r>
      <w:r w:rsidR="00151DE5" w:rsidRPr="00151DE5">
        <w:rPr>
          <w:rFonts w:ascii="Arial" w:hAnsi="Arial" w:cs="Arial"/>
          <w:sz w:val="22"/>
          <w:szCs w:val="24"/>
        </w:rPr>
        <w:t xml:space="preserve"> </w:t>
      </w:r>
    </w:p>
    <w:p w:rsidR="00425DC2" w:rsidRPr="00151DE5" w:rsidRDefault="00425DC2" w:rsidP="009F1DB7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RSP future</w:t>
      </w:r>
    </w:p>
    <w:p w:rsidR="00425DC2" w:rsidRPr="00151DE5" w:rsidRDefault="00425DC2" w:rsidP="009F1DB7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RCUK statement</w:t>
      </w:r>
    </w:p>
    <w:p w:rsidR="00151DE5" w:rsidRPr="00151DE5" w:rsidRDefault="00151DE5" w:rsidP="009F1DB7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DRF joint statement</w:t>
      </w:r>
    </w:p>
    <w:p w:rsidR="00FC722D" w:rsidRPr="00151DE5" w:rsidRDefault="00E00037" w:rsidP="00E00037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Secretary’s report</w:t>
      </w:r>
    </w:p>
    <w:p w:rsidR="00095CBD" w:rsidRPr="00151DE5" w:rsidRDefault="00E00037" w:rsidP="004D368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Recruitment and membership update</w:t>
      </w:r>
    </w:p>
    <w:p w:rsidR="00E00037" w:rsidRPr="00151DE5" w:rsidRDefault="00FC722D" w:rsidP="004D368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Web &amp; Publicity</w:t>
      </w:r>
    </w:p>
    <w:p w:rsidR="000116FE" w:rsidRPr="00151DE5" w:rsidRDefault="000116FE" w:rsidP="000116FE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Guidance on blog </w:t>
      </w:r>
      <w:r w:rsidR="00151DE5" w:rsidRPr="00151DE5">
        <w:rPr>
          <w:rFonts w:ascii="Arial" w:hAnsi="Arial" w:cs="Arial"/>
          <w:sz w:val="22"/>
          <w:szCs w:val="24"/>
        </w:rPr>
        <w:t>guest posts</w:t>
      </w:r>
    </w:p>
    <w:p w:rsidR="00151DE5" w:rsidRPr="00151DE5" w:rsidRDefault="00151DE5" w:rsidP="000116FE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Areas of activity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webpages</w:t>
      </w:r>
      <w:proofErr w:type="spellEnd"/>
      <w:r>
        <w:rPr>
          <w:rFonts w:ascii="Arial" w:hAnsi="Arial" w:cs="Arial"/>
          <w:sz w:val="22"/>
          <w:szCs w:val="24"/>
        </w:rPr>
        <w:t xml:space="preserve"> review</w:t>
      </w:r>
    </w:p>
    <w:p w:rsidR="00FC722D" w:rsidRPr="00151DE5" w:rsidRDefault="00FC722D" w:rsidP="00E00037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Technical</w:t>
      </w:r>
      <w:r w:rsidR="00E00037" w:rsidRPr="00151DE5">
        <w:rPr>
          <w:rFonts w:ascii="Arial" w:hAnsi="Arial" w:cs="Arial"/>
          <w:sz w:val="22"/>
          <w:szCs w:val="24"/>
        </w:rPr>
        <w:t xml:space="preserve"> officer’s report</w:t>
      </w:r>
    </w:p>
    <w:p w:rsidR="00151DE5" w:rsidRPr="00151DE5" w:rsidRDefault="00151DE5" w:rsidP="00151DE5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UK </w:t>
      </w:r>
      <w:proofErr w:type="spellStart"/>
      <w:r w:rsidRPr="00151DE5">
        <w:rPr>
          <w:rFonts w:ascii="Arial" w:hAnsi="Arial" w:cs="Arial"/>
          <w:sz w:val="22"/>
          <w:szCs w:val="24"/>
        </w:rPr>
        <w:t>RepositoryNet</w:t>
      </w:r>
      <w:proofErr w:type="spellEnd"/>
      <w:r w:rsidRPr="00151DE5">
        <w:rPr>
          <w:rFonts w:ascii="Arial" w:hAnsi="Arial" w:cs="Arial"/>
          <w:sz w:val="22"/>
          <w:szCs w:val="24"/>
        </w:rPr>
        <w:t>+</w:t>
      </w:r>
    </w:p>
    <w:p w:rsidR="00677F1F" w:rsidRDefault="00FC722D" w:rsidP="004D368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External liaison</w:t>
      </w:r>
      <w:r w:rsidR="00E00037" w:rsidRPr="00151DE5">
        <w:rPr>
          <w:rFonts w:ascii="Arial" w:hAnsi="Arial" w:cs="Arial"/>
          <w:sz w:val="22"/>
          <w:szCs w:val="24"/>
        </w:rPr>
        <w:t xml:space="preserve"> officer’s repo</w:t>
      </w:r>
      <w:r w:rsidR="004D3681" w:rsidRPr="00151DE5">
        <w:rPr>
          <w:rFonts w:ascii="Arial" w:hAnsi="Arial" w:cs="Arial"/>
          <w:sz w:val="22"/>
          <w:szCs w:val="24"/>
        </w:rPr>
        <w:t>rt</w:t>
      </w:r>
    </w:p>
    <w:p w:rsidR="00151DE5" w:rsidRPr="00151DE5" w:rsidRDefault="00151DE5" w:rsidP="00151DE5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Ethos Board</w:t>
      </w:r>
    </w:p>
    <w:p w:rsidR="00FC722D" w:rsidRPr="00151DE5" w:rsidRDefault="00FC722D" w:rsidP="00FC722D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Event</w:t>
      </w:r>
      <w:r w:rsidR="00E00037" w:rsidRPr="00151DE5">
        <w:rPr>
          <w:rFonts w:ascii="Arial" w:hAnsi="Arial" w:cs="Arial"/>
          <w:sz w:val="22"/>
          <w:szCs w:val="24"/>
        </w:rPr>
        <w:t>s, p</w:t>
      </w:r>
      <w:r w:rsidRPr="00151DE5">
        <w:rPr>
          <w:rFonts w:ascii="Arial" w:hAnsi="Arial" w:cs="Arial"/>
          <w:sz w:val="22"/>
          <w:szCs w:val="24"/>
        </w:rPr>
        <w:t>ublicity and advocacy</w:t>
      </w:r>
      <w:r w:rsidR="00E00037" w:rsidRPr="00151DE5">
        <w:rPr>
          <w:rFonts w:ascii="Arial" w:hAnsi="Arial" w:cs="Arial"/>
          <w:sz w:val="22"/>
          <w:szCs w:val="24"/>
        </w:rPr>
        <w:t xml:space="preserve"> activities</w:t>
      </w:r>
    </w:p>
    <w:p w:rsidR="00151DE5" w:rsidRPr="00151DE5" w:rsidRDefault="00151DE5" w:rsidP="00677F1F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Feedback and review of Portsmouth January 2012</w:t>
      </w:r>
    </w:p>
    <w:p w:rsidR="00677F1F" w:rsidRPr="00151DE5" w:rsidRDefault="004D3681" w:rsidP="00677F1F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OR12</w:t>
      </w:r>
      <w:r w:rsidR="00677F1F" w:rsidRPr="00151DE5">
        <w:rPr>
          <w:rFonts w:ascii="Arial" w:hAnsi="Arial" w:cs="Arial"/>
          <w:sz w:val="22"/>
          <w:szCs w:val="24"/>
        </w:rPr>
        <w:t xml:space="preserve"> </w:t>
      </w:r>
      <w:r w:rsidR="00151DE5" w:rsidRPr="00151DE5">
        <w:rPr>
          <w:rFonts w:ascii="Arial" w:hAnsi="Arial" w:cs="Arial"/>
          <w:sz w:val="22"/>
          <w:szCs w:val="24"/>
        </w:rPr>
        <w:t>workshop, planning and representation</w:t>
      </w:r>
    </w:p>
    <w:p w:rsidR="00FC722D" w:rsidRPr="00151DE5" w:rsidRDefault="004D3681" w:rsidP="00FC722D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Autumn meeting, </w:t>
      </w:r>
      <w:proofErr w:type="spellStart"/>
      <w:r w:rsidRPr="00151DE5">
        <w:rPr>
          <w:rFonts w:ascii="Arial" w:hAnsi="Arial" w:cs="Arial"/>
          <w:sz w:val="22"/>
          <w:szCs w:val="24"/>
        </w:rPr>
        <w:t>Teeside</w:t>
      </w:r>
      <w:proofErr w:type="spellEnd"/>
      <w:r w:rsidRPr="00151DE5">
        <w:rPr>
          <w:rFonts w:ascii="Arial" w:hAnsi="Arial" w:cs="Arial"/>
          <w:sz w:val="22"/>
          <w:szCs w:val="24"/>
        </w:rPr>
        <w:t xml:space="preserve"> University</w:t>
      </w:r>
      <w:r w:rsidR="00151DE5" w:rsidRPr="00151DE5">
        <w:rPr>
          <w:rFonts w:ascii="Arial" w:hAnsi="Arial" w:cs="Arial"/>
          <w:sz w:val="22"/>
          <w:szCs w:val="24"/>
        </w:rPr>
        <w:t>, planning</w:t>
      </w:r>
    </w:p>
    <w:p w:rsidR="00E00037" w:rsidRPr="00151DE5" w:rsidRDefault="00151DE5" w:rsidP="00425DC2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F</w:t>
      </w:r>
      <w:r w:rsidR="00095CBD" w:rsidRPr="00151DE5">
        <w:rPr>
          <w:rFonts w:ascii="Arial" w:hAnsi="Arial" w:cs="Arial"/>
          <w:sz w:val="22"/>
          <w:szCs w:val="24"/>
        </w:rPr>
        <w:t xml:space="preserve">uture events, </w:t>
      </w:r>
      <w:r w:rsidR="00FC722D" w:rsidRPr="00151DE5">
        <w:rPr>
          <w:rFonts w:ascii="Arial" w:hAnsi="Arial" w:cs="Arial"/>
          <w:sz w:val="22"/>
          <w:szCs w:val="24"/>
        </w:rPr>
        <w:t xml:space="preserve">presence </w:t>
      </w:r>
      <w:r w:rsidR="00E00037" w:rsidRPr="00151DE5">
        <w:rPr>
          <w:rFonts w:ascii="Arial" w:hAnsi="Arial" w:cs="Arial"/>
          <w:sz w:val="22"/>
          <w:szCs w:val="24"/>
        </w:rPr>
        <w:t xml:space="preserve">and representation </w:t>
      </w:r>
      <w:r w:rsidR="00FC722D" w:rsidRPr="00151DE5">
        <w:rPr>
          <w:rFonts w:ascii="Arial" w:hAnsi="Arial" w:cs="Arial"/>
          <w:sz w:val="22"/>
          <w:szCs w:val="24"/>
        </w:rPr>
        <w:t>at other events</w:t>
      </w:r>
    </w:p>
    <w:p w:rsidR="00FC722D" w:rsidRPr="00151DE5" w:rsidRDefault="00FC722D" w:rsidP="00425DC2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Strategic plan</w:t>
      </w:r>
    </w:p>
    <w:p w:rsidR="00FC722D" w:rsidRPr="00151DE5" w:rsidRDefault="00FC722D" w:rsidP="00FC722D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 xml:space="preserve">Draft strategic </w:t>
      </w:r>
      <w:r w:rsidR="00E00037" w:rsidRPr="00151DE5">
        <w:rPr>
          <w:rFonts w:ascii="Arial" w:hAnsi="Arial" w:cs="Arial"/>
          <w:sz w:val="22"/>
          <w:szCs w:val="24"/>
        </w:rPr>
        <w:t xml:space="preserve">and action </w:t>
      </w:r>
      <w:r w:rsidRPr="00151DE5">
        <w:rPr>
          <w:rFonts w:ascii="Arial" w:hAnsi="Arial" w:cs="Arial"/>
          <w:sz w:val="22"/>
          <w:szCs w:val="24"/>
        </w:rPr>
        <w:t>plan for 2012</w:t>
      </w:r>
    </w:p>
    <w:p w:rsidR="00FC722D" w:rsidRPr="00151DE5" w:rsidRDefault="00FC722D" w:rsidP="00FC722D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4"/>
        </w:rPr>
      </w:pPr>
      <w:r w:rsidRPr="00151DE5">
        <w:rPr>
          <w:rFonts w:ascii="Arial" w:hAnsi="Arial" w:cs="Arial"/>
          <w:sz w:val="22"/>
          <w:szCs w:val="24"/>
        </w:rPr>
        <w:t>Future Committee meetings</w:t>
      </w:r>
    </w:p>
    <w:p w:rsidR="00677F1F" w:rsidRPr="00151DE5" w:rsidRDefault="00FC722D" w:rsidP="00151DE5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51DE5">
        <w:rPr>
          <w:rFonts w:ascii="Arial" w:hAnsi="Arial" w:cs="Arial"/>
          <w:sz w:val="22"/>
          <w:szCs w:val="24"/>
        </w:rPr>
        <w:t>AOB</w:t>
      </w:r>
    </w:p>
    <w:sectPr w:rsidR="00677F1F" w:rsidRPr="00151DE5" w:rsidSect="00023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73" w:rsidRDefault="00A32273" w:rsidP="00C2354B">
      <w:pPr>
        <w:spacing w:after="0" w:line="240" w:lineRule="auto"/>
      </w:pPr>
      <w:r>
        <w:separator/>
      </w:r>
    </w:p>
  </w:endnote>
  <w:endnote w:type="continuationSeparator" w:id="0">
    <w:p w:rsidR="00A32273" w:rsidRDefault="00A32273" w:rsidP="00C2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73" w:rsidRDefault="00A32273" w:rsidP="00C2354B">
      <w:pPr>
        <w:spacing w:after="0" w:line="240" w:lineRule="auto"/>
      </w:pPr>
      <w:r>
        <w:separator/>
      </w:r>
    </w:p>
  </w:footnote>
  <w:footnote w:type="continuationSeparator" w:id="0">
    <w:p w:rsidR="00A32273" w:rsidRDefault="00A32273" w:rsidP="00C2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43E"/>
    <w:multiLevelType w:val="hybridMultilevel"/>
    <w:tmpl w:val="A1167BF0"/>
    <w:lvl w:ilvl="0" w:tplc="1D803D22">
      <w:start w:val="1"/>
      <w:numFmt w:val="decimal"/>
      <w:lvlText w:val="%1."/>
      <w:lvlJc w:val="left"/>
      <w:pPr>
        <w:ind w:left="1080" w:hanging="720"/>
      </w:pPr>
    </w:lvl>
    <w:lvl w:ilvl="1" w:tplc="02943870">
      <w:start w:val="1"/>
      <w:numFmt w:val="lowerLetter"/>
      <w:lvlText w:val="%2."/>
      <w:lvlJc w:val="left"/>
      <w:pPr>
        <w:ind w:left="1800" w:hanging="72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22D"/>
    <w:rsid w:val="00001FF8"/>
    <w:rsid w:val="000116FE"/>
    <w:rsid w:val="00023825"/>
    <w:rsid w:val="00064B12"/>
    <w:rsid w:val="00067F3B"/>
    <w:rsid w:val="00095CBD"/>
    <w:rsid w:val="00096D4C"/>
    <w:rsid w:val="000D1346"/>
    <w:rsid w:val="000F25B9"/>
    <w:rsid w:val="0013040B"/>
    <w:rsid w:val="00141758"/>
    <w:rsid w:val="00151DE5"/>
    <w:rsid w:val="00175EE2"/>
    <w:rsid w:val="002A065C"/>
    <w:rsid w:val="002F1C9F"/>
    <w:rsid w:val="003263E8"/>
    <w:rsid w:val="003917F3"/>
    <w:rsid w:val="003A2521"/>
    <w:rsid w:val="00425DC2"/>
    <w:rsid w:val="00442F01"/>
    <w:rsid w:val="0047621C"/>
    <w:rsid w:val="004D3681"/>
    <w:rsid w:val="004E59BF"/>
    <w:rsid w:val="005C45D9"/>
    <w:rsid w:val="00660B30"/>
    <w:rsid w:val="006738CD"/>
    <w:rsid w:val="00677F1F"/>
    <w:rsid w:val="00765B77"/>
    <w:rsid w:val="00794243"/>
    <w:rsid w:val="00821761"/>
    <w:rsid w:val="00826903"/>
    <w:rsid w:val="0092522E"/>
    <w:rsid w:val="00977AE1"/>
    <w:rsid w:val="009F1DB7"/>
    <w:rsid w:val="00A14BE9"/>
    <w:rsid w:val="00A1798F"/>
    <w:rsid w:val="00A32273"/>
    <w:rsid w:val="00A54E2F"/>
    <w:rsid w:val="00A667DE"/>
    <w:rsid w:val="00BB36A4"/>
    <w:rsid w:val="00C2354B"/>
    <w:rsid w:val="00CB5990"/>
    <w:rsid w:val="00D132ED"/>
    <w:rsid w:val="00D32E3E"/>
    <w:rsid w:val="00E00037"/>
    <w:rsid w:val="00E102DA"/>
    <w:rsid w:val="00E75B6C"/>
    <w:rsid w:val="00FC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22D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C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4B"/>
  </w:style>
  <w:style w:type="paragraph" w:styleId="Footer">
    <w:name w:val="footer"/>
    <w:basedOn w:val="Normal"/>
    <w:link w:val="Foot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7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22D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C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4B"/>
  </w:style>
  <w:style w:type="paragraph" w:styleId="Footer">
    <w:name w:val="footer"/>
    <w:basedOn w:val="Normal"/>
    <w:link w:val="Foot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edia/set/?set=a.203199236379216.55541.201879356511204&amp;type=1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3F2D-01D3-4686-9C22-1C0B43CA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 Johnson</dc:creator>
  <cp:keywords/>
  <dc:description/>
  <cp:lastModifiedBy>Information Services</cp:lastModifiedBy>
  <cp:revision>4</cp:revision>
  <dcterms:created xsi:type="dcterms:W3CDTF">2012-03-26T10:57:00Z</dcterms:created>
  <dcterms:modified xsi:type="dcterms:W3CDTF">2012-03-27T15:58:00Z</dcterms:modified>
</cp:coreProperties>
</file>